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6"/>
        <w:gridCol w:w="4057"/>
        <w:gridCol w:w="4057"/>
        <w:gridCol w:w="4056"/>
      </w:tblGrid>
      <w:tr w:rsidR="00536083" w:rsidTr="00060EFD">
        <w:trPr>
          <w:trHeight w:val="282"/>
        </w:trPr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70" w:type="dxa"/>
            <w:shd w:val="clear" w:color="auto" w:fill="000000" w:themeFill="text1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Model A</w:t>
            </w:r>
          </w:p>
        </w:tc>
        <w:tc>
          <w:tcPr>
            <w:tcW w:w="4070" w:type="dxa"/>
            <w:shd w:val="clear" w:color="auto" w:fill="000000" w:themeFill="text1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Model B</w:t>
            </w:r>
          </w:p>
        </w:tc>
        <w:tc>
          <w:tcPr>
            <w:tcW w:w="4070" w:type="dxa"/>
            <w:shd w:val="clear" w:color="auto" w:fill="000000" w:themeFill="text1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Model C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How long can students attend for?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2 Weeks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2 Weeks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1 Week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Start Time: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9am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9am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9.45am</w:t>
            </w:r>
          </w:p>
        </w:tc>
      </w:tr>
      <w:tr w:rsidR="00060EFD" w:rsidTr="00060EFD">
        <w:tc>
          <w:tcPr>
            <w:tcW w:w="2802" w:type="dxa"/>
            <w:shd w:val="clear" w:color="auto" w:fill="000000" w:themeFill="text1"/>
            <w:vAlign w:val="center"/>
          </w:tcPr>
          <w:p w:rsidR="00060EFD" w:rsidRPr="00060EFD" w:rsidRDefault="00060EFD" w:rsidP="00EE69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Maximum Capacity</w:t>
            </w:r>
          </w:p>
        </w:tc>
        <w:tc>
          <w:tcPr>
            <w:tcW w:w="4070" w:type="dxa"/>
            <w:vAlign w:val="center"/>
          </w:tcPr>
          <w:p w:rsidR="00060EFD" w:rsidRPr="00060EFD" w:rsidRDefault="00060EFD" w:rsidP="00060E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75 (assuming groups of maximum 25)</w:t>
            </w:r>
          </w:p>
        </w:tc>
        <w:tc>
          <w:tcPr>
            <w:tcW w:w="4070" w:type="dxa"/>
            <w:vAlign w:val="center"/>
          </w:tcPr>
          <w:p w:rsidR="00060EFD" w:rsidRPr="00060EFD" w:rsidRDefault="00060EFD" w:rsidP="00060E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100 </w:t>
            </w:r>
            <w:r>
              <w:rPr>
                <w:rFonts w:ascii="Arial" w:hAnsi="Arial" w:cs="Arial"/>
                <w:sz w:val="22"/>
              </w:rPr>
              <w:t xml:space="preserve">(assuming groups </w:t>
            </w:r>
            <w:r>
              <w:rPr>
                <w:rFonts w:ascii="Arial" w:hAnsi="Arial" w:cs="Arial"/>
                <w:sz w:val="22"/>
              </w:rPr>
              <w:t>of maximum 25</w:t>
            </w:r>
            <w:r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4070" w:type="dxa"/>
            <w:vAlign w:val="center"/>
          </w:tcPr>
          <w:p w:rsidR="00060EFD" w:rsidRPr="00060EFD" w:rsidRDefault="00060EFD" w:rsidP="00EE6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 per week i.e. 50 in total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Finish Time: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3pm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1pm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2.30pm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Primary or Secondary organisation to the day?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Primary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A mixture of primary and secondary styles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Secondary structure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Subjects taught: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Explicitly: Literacy &amp; Numeracy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Through Creative &amp; Teambuilding strands: Dance, Drama, Music, Art, PE, PSHE and Citizenship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Explicitly: Numeracy, Literacy, PE, Science, Art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Through Creative: Dance, Music and Drama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Explicitly: English, Maths, Computing, MFL, RE, History, Geography, Science, PE, Citizenship, Art, Drama, Textiles, PSHEE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Trips: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jc w:val="center"/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0</w:t>
            </w:r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Rooming Requirements: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Sports Hall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Assembly Hall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Playground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At least 3 classrooms  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NB: Access to specialist rooms for Dance, Music, Art would be ideal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Sports Hall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Assembly Hall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Playground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At least 3 classrooms 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1 Science Laboratory</w:t>
            </w:r>
          </w:p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NB: Access to specialist classrooms for Creative would be ideal.  </w:t>
            </w:r>
          </w:p>
        </w:tc>
        <w:tc>
          <w:tcPr>
            <w:tcW w:w="4070" w:type="dxa"/>
            <w:vAlign w:val="center"/>
          </w:tcPr>
          <w:p w:rsidR="00536083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1 large classroom which can be used flexibly </w:t>
            </w:r>
          </w:p>
          <w:p w:rsidR="00060EFD" w:rsidRPr="00060EFD" w:rsidRDefault="00060EFD" w:rsidP="00EE69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Playground (which can also be used for PE) </w:t>
            </w:r>
            <w:bookmarkStart w:id="0" w:name="_GoBack"/>
            <w:bookmarkEnd w:id="0"/>
          </w:p>
        </w:tc>
      </w:tr>
      <w:tr w:rsidR="00536083" w:rsidTr="00060EFD">
        <w:tc>
          <w:tcPr>
            <w:tcW w:w="2802" w:type="dxa"/>
            <w:shd w:val="clear" w:color="auto" w:fill="000000" w:themeFill="text1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Staffing  Requirements: 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Teachers of Literacy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Teachers of Numeracy 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Teachers of Creative Arts 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Teachers of PE 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Teachers of Literacy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Teachers of Numeracy 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 of Art 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 xml:space="preserve">Teacher of PE </w:t>
            </w:r>
          </w:p>
          <w:p w:rsidR="00536083" w:rsidRPr="00060EFD" w:rsidRDefault="00536083" w:rsidP="005360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Teacher of Science</w:t>
            </w:r>
          </w:p>
        </w:tc>
        <w:tc>
          <w:tcPr>
            <w:tcW w:w="4070" w:type="dxa"/>
            <w:vAlign w:val="center"/>
          </w:tcPr>
          <w:p w:rsidR="00536083" w:rsidRPr="00060EFD" w:rsidRDefault="00536083" w:rsidP="00EE69AD">
            <w:pPr>
              <w:rPr>
                <w:rFonts w:ascii="Arial" w:hAnsi="Arial" w:cs="Arial"/>
                <w:sz w:val="22"/>
              </w:rPr>
            </w:pPr>
            <w:r w:rsidRPr="00060EFD">
              <w:rPr>
                <w:rFonts w:ascii="Arial" w:hAnsi="Arial" w:cs="Arial"/>
                <w:sz w:val="22"/>
              </w:rPr>
              <w:t>2-3 members of staff who, between them, are able to deliver a range of different subjects</w:t>
            </w:r>
          </w:p>
        </w:tc>
      </w:tr>
    </w:tbl>
    <w:p w:rsidR="009C1174" w:rsidRDefault="009C1174"/>
    <w:sectPr w:rsidR="009C1174" w:rsidSect="00536083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EFD" w:rsidRDefault="00060EFD" w:rsidP="00060EFD">
      <w:pPr>
        <w:spacing w:after="0" w:line="240" w:lineRule="auto"/>
      </w:pPr>
      <w:r>
        <w:separator/>
      </w:r>
    </w:p>
  </w:endnote>
  <w:endnote w:type="continuationSeparator" w:id="0">
    <w:p w:rsidR="00060EFD" w:rsidRDefault="00060EFD" w:rsidP="0006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EFD" w:rsidRDefault="00060EFD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 </w:t>
    </w:r>
  </w:p>
  <w:p w:rsidR="00060EFD" w:rsidRDefault="00060E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EFD" w:rsidRDefault="00060EFD" w:rsidP="00060EFD">
      <w:pPr>
        <w:spacing w:after="0" w:line="240" w:lineRule="auto"/>
      </w:pPr>
      <w:r>
        <w:separator/>
      </w:r>
    </w:p>
  </w:footnote>
  <w:footnote w:type="continuationSeparator" w:id="0">
    <w:p w:rsidR="00060EFD" w:rsidRDefault="00060EFD" w:rsidP="0006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EFD" w:rsidRPr="00060EFD" w:rsidRDefault="00060EFD">
    <w:pPr>
      <w:pStyle w:val="Header"/>
      <w:rPr>
        <w:rFonts w:ascii="Arial" w:hAnsi="Arial" w:cs="Arial"/>
      </w:rPr>
    </w:pPr>
    <w:r w:rsidRPr="00060EFD">
      <w:rPr>
        <w:rFonts w:ascii="Arial" w:hAnsi="Arial" w:cs="Arial"/>
      </w:rPr>
      <w:t>Overview of the 3 Different Summer School Models</w:t>
    </w:r>
  </w:p>
  <w:p w:rsidR="00060EFD" w:rsidRDefault="00060E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C06"/>
    <w:multiLevelType w:val="hybridMultilevel"/>
    <w:tmpl w:val="80A49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83"/>
    <w:rsid w:val="00060EFD"/>
    <w:rsid w:val="00370853"/>
    <w:rsid w:val="00536083"/>
    <w:rsid w:val="007061E6"/>
    <w:rsid w:val="00782A45"/>
    <w:rsid w:val="009C1174"/>
    <w:rsid w:val="00EA316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83"/>
    <w:pPr>
      <w:ind w:left="720"/>
      <w:contextualSpacing/>
    </w:pPr>
  </w:style>
  <w:style w:type="table" w:styleId="TableGrid">
    <w:name w:val="Table Grid"/>
    <w:basedOn w:val="TableNormal"/>
    <w:uiPriority w:val="59"/>
    <w:rsid w:val="00536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0E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EFD"/>
  </w:style>
  <w:style w:type="paragraph" w:styleId="Footer">
    <w:name w:val="footer"/>
    <w:basedOn w:val="Normal"/>
    <w:link w:val="FooterChar"/>
    <w:uiPriority w:val="99"/>
    <w:unhideWhenUsed/>
    <w:rsid w:val="00060E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EFD"/>
  </w:style>
  <w:style w:type="paragraph" w:styleId="BalloonText">
    <w:name w:val="Balloon Text"/>
    <w:basedOn w:val="Normal"/>
    <w:link w:val="BalloonTextChar"/>
    <w:uiPriority w:val="99"/>
    <w:semiHidden/>
    <w:unhideWhenUsed/>
    <w:rsid w:val="0006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83"/>
    <w:pPr>
      <w:ind w:left="720"/>
      <w:contextualSpacing/>
    </w:pPr>
  </w:style>
  <w:style w:type="table" w:styleId="TableGrid">
    <w:name w:val="Table Grid"/>
    <w:basedOn w:val="TableNormal"/>
    <w:uiPriority w:val="59"/>
    <w:rsid w:val="00536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0E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EFD"/>
  </w:style>
  <w:style w:type="paragraph" w:styleId="Footer">
    <w:name w:val="footer"/>
    <w:basedOn w:val="Normal"/>
    <w:link w:val="FooterChar"/>
    <w:uiPriority w:val="99"/>
    <w:unhideWhenUsed/>
    <w:rsid w:val="00060E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EFD"/>
  </w:style>
  <w:style w:type="paragraph" w:styleId="BalloonText">
    <w:name w:val="Balloon Text"/>
    <w:basedOn w:val="Normal"/>
    <w:link w:val="BalloonTextChar"/>
    <w:uiPriority w:val="99"/>
    <w:semiHidden/>
    <w:unhideWhenUsed/>
    <w:rsid w:val="0006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E326A9B9</Template>
  <TotalTime>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2018-01-25T15:17:00Z</dcterms:created>
  <dcterms:modified xsi:type="dcterms:W3CDTF">2018-01-25T15:26:00Z</dcterms:modified>
</cp:coreProperties>
</file>